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1E" w:rsidRDefault="005B0B3B">
      <w:proofErr w:type="spellStart"/>
      <w:r>
        <w:t>Dear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>!</w:t>
      </w:r>
    </w:p>
    <w:p w:rsidR="00DE0BD6" w:rsidRDefault="00363DE9" w:rsidP="00DE0BD6">
      <w:pPr>
        <w:rPr>
          <w:rFonts w:ascii="Arial" w:hAnsi="Arial" w:cs="Arial"/>
          <w:color w:val="545454"/>
          <w:shd w:val="clear" w:color="auto" w:fill="FFFFFF"/>
        </w:rPr>
      </w:pPr>
      <w:proofErr w:type="spellStart"/>
      <w:r>
        <w:rPr>
          <w:rFonts w:ascii="Arial" w:hAnsi="Arial" w:cs="Arial"/>
          <w:color w:val="545454"/>
          <w:shd w:val="clear" w:color="auto" w:fill="FFFFFF"/>
        </w:rPr>
        <w:t>In</w:t>
      </w:r>
      <w:proofErr w:type="spellEnd"/>
      <w:r w:rsidR="00DE0BD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0BD6">
        <w:rPr>
          <w:rFonts w:ascii="Arial" w:hAnsi="Arial" w:cs="Arial"/>
          <w:color w:val="545454"/>
          <w:shd w:val="clear" w:color="auto" w:fill="FFFFFF"/>
        </w:rPr>
        <w:t>our</w:t>
      </w:r>
      <w:proofErr w:type="spellEnd"/>
      <w:r w:rsidR="00DE0BD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project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0BD6">
        <w:rPr>
          <w:rFonts w:ascii="Arial" w:hAnsi="Arial" w:cs="Arial"/>
          <w:color w:val="545454"/>
          <w:shd w:val="clear" w:color="auto" w:fill="FFFFFF"/>
        </w:rPr>
        <w:t>to</w:t>
      </w:r>
      <w:proofErr w:type="spellEnd"/>
      <w:r w:rsidR="00DE0BD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0BD6">
        <w:rPr>
          <w:rFonts w:ascii="Arial" w:hAnsi="Arial" w:cs="Arial"/>
          <w:color w:val="545454"/>
          <w:shd w:val="clear" w:color="auto" w:fill="FFFFFF"/>
        </w:rPr>
        <w:t>promote</w:t>
      </w:r>
      <w:proofErr w:type="spellEnd"/>
      <w:r w:rsidR="00DE0BD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0BD6">
        <w:rPr>
          <w:rFonts w:ascii="Arial" w:hAnsi="Arial" w:cs="Arial"/>
          <w:color w:val="545454"/>
          <w:shd w:val="clear" w:color="auto" w:fill="FFFFFF"/>
        </w:rPr>
        <w:t>the</w:t>
      </w:r>
      <w:proofErr w:type="spellEnd"/>
      <w:r w:rsidR="00DE0BD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0BD6">
        <w:rPr>
          <w:rFonts w:ascii="Arial" w:hAnsi="Arial" w:cs="Arial"/>
          <w:color w:val="545454"/>
          <w:shd w:val="clear" w:color="auto" w:fill="FFFFFF"/>
        </w:rPr>
        <w:t>language</w:t>
      </w:r>
      <w:proofErr w:type="spellEnd"/>
      <w:r w:rsidR="00DE0BD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0BD6">
        <w:rPr>
          <w:rFonts w:ascii="Arial" w:hAnsi="Arial" w:cs="Arial"/>
          <w:color w:val="545454"/>
          <w:shd w:val="clear" w:color="auto" w:fill="FFFFFF"/>
        </w:rPr>
        <w:t>development</w:t>
      </w:r>
      <w:proofErr w:type="spellEnd"/>
      <w:r w:rsidR="00DE0BD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0BD6">
        <w:rPr>
          <w:rFonts w:ascii="Arial" w:hAnsi="Arial" w:cs="Arial"/>
          <w:color w:val="545454"/>
          <w:shd w:val="clear" w:color="auto" w:fill="FFFFFF"/>
        </w:rPr>
        <w:t>and</w:t>
      </w:r>
      <w:proofErr w:type="spellEnd"/>
      <w:r w:rsidR="00DE0BD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0BD6">
        <w:rPr>
          <w:rFonts w:ascii="Arial" w:hAnsi="Arial" w:cs="Arial"/>
          <w:color w:val="545454"/>
          <w:shd w:val="clear" w:color="auto" w:fill="FFFFFF"/>
        </w:rPr>
        <w:t>communication</w:t>
      </w:r>
      <w:proofErr w:type="spellEnd"/>
      <w:r w:rsidR="00DE0BD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0BD6">
        <w:rPr>
          <w:rFonts w:ascii="Arial" w:hAnsi="Arial" w:cs="Arial"/>
          <w:color w:val="545454"/>
          <w:shd w:val="clear" w:color="auto" w:fill="FFFFFF"/>
        </w:rPr>
        <w:t>s</w:t>
      </w:r>
      <w:r w:rsidR="00DE0BD6" w:rsidRPr="00DE0BD6">
        <w:rPr>
          <w:rFonts w:ascii="Arial" w:hAnsi="Arial" w:cs="Arial"/>
          <w:color w:val="545454"/>
          <w:shd w:val="clear" w:color="auto" w:fill="FFFFFF"/>
        </w:rPr>
        <w:t>kills</w:t>
      </w:r>
      <w:proofErr w:type="spellEnd"/>
      <w:r w:rsidR="00DE0BD6">
        <w:rPr>
          <w:rFonts w:ascii="Arial" w:hAnsi="Arial" w:cs="Arial"/>
          <w:color w:val="545454"/>
          <w:shd w:val="clear" w:color="auto" w:fill="FFFFFF"/>
        </w:rPr>
        <w:t xml:space="preserve"> of </w:t>
      </w:r>
      <w:proofErr w:type="spellStart"/>
      <w:r w:rsidR="00DE0BD6">
        <w:rPr>
          <w:rFonts w:ascii="Arial" w:hAnsi="Arial" w:cs="Arial"/>
          <w:color w:val="545454"/>
          <w:shd w:val="clear" w:color="auto" w:fill="FFFFFF"/>
        </w:rPr>
        <w:t>our</w:t>
      </w:r>
      <w:proofErr w:type="spellEnd"/>
      <w:r w:rsidR="00DE0BD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0BD6">
        <w:rPr>
          <w:rFonts w:ascii="Arial" w:hAnsi="Arial" w:cs="Arial"/>
          <w:color w:val="545454"/>
          <w:shd w:val="clear" w:color="auto" w:fill="FFFFFF"/>
        </w:rPr>
        <w:t>children</w:t>
      </w:r>
      <w:proofErr w:type="spellEnd"/>
      <w:r w:rsidR="00DE0BD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0BD6">
        <w:rPr>
          <w:rFonts w:ascii="Arial" w:hAnsi="Arial" w:cs="Arial"/>
          <w:color w:val="545454"/>
          <w:shd w:val="clear" w:color="auto" w:fill="FFFFFF"/>
        </w:rPr>
        <w:t>and</w:t>
      </w:r>
      <w:proofErr w:type="spellEnd"/>
      <w:r w:rsidR="00DE0BD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0BD6">
        <w:rPr>
          <w:rFonts w:ascii="Arial" w:hAnsi="Arial" w:cs="Arial"/>
          <w:color w:val="545454"/>
          <w:shd w:val="clear" w:color="auto" w:fill="FFFFFF"/>
        </w:rPr>
        <w:t>prepare</w:t>
      </w:r>
      <w:proofErr w:type="spellEnd"/>
      <w:r w:rsidR="00DE0BD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0BD6">
        <w:rPr>
          <w:rFonts w:ascii="Arial" w:hAnsi="Arial" w:cs="Arial"/>
          <w:color w:val="545454"/>
          <w:shd w:val="clear" w:color="auto" w:fill="FFFFFF"/>
        </w:rPr>
        <w:t>them</w:t>
      </w:r>
      <w:proofErr w:type="spellEnd"/>
      <w:r w:rsidR="00DE0BD6">
        <w:rPr>
          <w:rFonts w:ascii="Arial" w:hAnsi="Arial" w:cs="Arial"/>
          <w:color w:val="545454"/>
          <w:shd w:val="clear" w:color="auto" w:fill="FFFFFF"/>
        </w:rPr>
        <w:t xml:space="preserve"> for </w:t>
      </w:r>
      <w:proofErr w:type="spellStart"/>
      <w:r w:rsidR="00DE0BD6" w:rsidRPr="00DE0BD6">
        <w:rPr>
          <w:rFonts w:ascii="Arial" w:hAnsi="Arial" w:cs="Arial"/>
          <w:color w:val="545454"/>
          <w:shd w:val="clear" w:color="auto" w:fill="FFFFFF"/>
        </w:rPr>
        <w:t>early</w:t>
      </w:r>
      <w:proofErr w:type="spellEnd"/>
      <w:r w:rsidR="00DE0BD6" w:rsidRPr="00DE0BD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0BD6" w:rsidRPr="00DE0BD6">
        <w:rPr>
          <w:rFonts w:ascii="Arial" w:hAnsi="Arial" w:cs="Arial"/>
          <w:color w:val="545454"/>
          <w:shd w:val="clear" w:color="auto" w:fill="FFFFFF"/>
        </w:rPr>
        <w:t>literacy</w:t>
      </w:r>
      <w:proofErr w:type="spellEnd"/>
      <w:r w:rsidR="004B6132">
        <w:rPr>
          <w:rFonts w:ascii="Arial" w:hAnsi="Arial" w:cs="Arial"/>
          <w:color w:val="545454"/>
          <w:shd w:val="clear" w:color="auto" w:fill="FFFFFF"/>
        </w:rPr>
        <w:t>,</w:t>
      </w:r>
      <w:r w:rsid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B0B3B">
        <w:rPr>
          <w:rFonts w:ascii="Arial" w:hAnsi="Arial" w:cs="Arial"/>
          <w:color w:val="545454"/>
          <w:shd w:val="clear" w:color="auto" w:fill="FFFFFF"/>
        </w:rPr>
        <w:t>are</w:t>
      </w:r>
      <w:proofErr w:type="spellEnd"/>
      <w:r w:rsid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1A1817">
        <w:rPr>
          <w:rFonts w:ascii="Arial" w:hAnsi="Arial" w:cs="Arial"/>
          <w:color w:val="545454"/>
          <w:shd w:val="clear" w:color="auto" w:fill="FFFFFF"/>
        </w:rPr>
        <w:t>two</w:t>
      </w:r>
      <w:proofErr w:type="spellEnd"/>
      <w:r w:rsidR="001A181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1A1817">
        <w:rPr>
          <w:rFonts w:ascii="Arial" w:hAnsi="Arial" w:cs="Arial"/>
          <w:color w:val="545454"/>
          <w:shd w:val="clear" w:color="auto" w:fill="FFFFFF"/>
        </w:rPr>
        <w:t>main</w:t>
      </w:r>
      <w:proofErr w:type="spellEnd"/>
      <w:r w:rsidR="001A181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1A1817">
        <w:rPr>
          <w:rFonts w:ascii="Arial" w:hAnsi="Arial" w:cs="Arial"/>
          <w:color w:val="545454"/>
          <w:shd w:val="clear" w:color="auto" w:fill="FFFFFF"/>
        </w:rPr>
        <w:t>themes</w:t>
      </w:r>
      <w:proofErr w:type="spellEnd"/>
      <w:r w:rsidR="001A181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1A1817">
        <w:rPr>
          <w:rFonts w:ascii="Arial" w:hAnsi="Arial" w:cs="Arial"/>
          <w:color w:val="545454"/>
          <w:shd w:val="clear" w:color="auto" w:fill="FFFFFF"/>
        </w:rPr>
        <w:t>that</w:t>
      </w:r>
      <w:proofErr w:type="spellEnd"/>
      <w:r w:rsidR="001A181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1A1817">
        <w:rPr>
          <w:rFonts w:ascii="Arial" w:hAnsi="Arial" w:cs="Arial"/>
          <w:color w:val="545454"/>
          <w:shd w:val="clear" w:color="auto" w:fill="FFFFFF"/>
        </w:rPr>
        <w:t>you</w:t>
      </w:r>
      <w:proofErr w:type="spellEnd"/>
      <w:r w:rsidR="001A181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1A1817">
        <w:rPr>
          <w:rFonts w:ascii="Arial" w:hAnsi="Arial" w:cs="Arial"/>
          <w:color w:val="545454"/>
          <w:shd w:val="clear" w:color="auto" w:fill="FFFFFF"/>
        </w:rPr>
        <w:t>will</w:t>
      </w:r>
      <w:proofErr w:type="spellEnd"/>
      <w:r w:rsidR="001A181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1A1817">
        <w:rPr>
          <w:rFonts w:ascii="Arial" w:hAnsi="Arial" w:cs="Arial"/>
          <w:color w:val="545454"/>
          <w:shd w:val="clear" w:color="auto" w:fill="FFFFFF"/>
        </w:rPr>
        <w:t>need</w:t>
      </w:r>
      <w:proofErr w:type="spellEnd"/>
      <w:r w:rsidR="001A181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1A1817">
        <w:rPr>
          <w:rFonts w:ascii="Arial" w:hAnsi="Arial" w:cs="Arial"/>
          <w:color w:val="545454"/>
          <w:shd w:val="clear" w:color="auto" w:fill="FFFFFF"/>
        </w:rPr>
        <w:t>to</w:t>
      </w:r>
      <w:proofErr w:type="spellEnd"/>
      <w:r w:rsidR="001A181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1A1817">
        <w:rPr>
          <w:rFonts w:ascii="Arial" w:hAnsi="Arial" w:cs="Arial"/>
          <w:color w:val="545454"/>
          <w:shd w:val="clear" w:color="auto" w:fill="FFFFFF"/>
        </w:rPr>
        <w:t>work</w:t>
      </w:r>
      <w:proofErr w:type="spellEnd"/>
      <w:r w:rsidR="001A181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1A1817">
        <w:rPr>
          <w:rFonts w:ascii="Arial" w:hAnsi="Arial" w:cs="Arial"/>
          <w:color w:val="545454"/>
          <w:shd w:val="clear" w:color="auto" w:fill="FFFFFF"/>
        </w:rPr>
        <w:t>o</w:t>
      </w:r>
      <w:r w:rsidR="005B0B3B">
        <w:rPr>
          <w:rFonts w:ascii="Arial" w:hAnsi="Arial" w:cs="Arial"/>
          <w:color w:val="545454"/>
          <w:shd w:val="clear" w:color="auto" w:fill="FFFFFF"/>
        </w:rPr>
        <w:t>n</w:t>
      </w:r>
      <w:proofErr w:type="spellEnd"/>
      <w:r w:rsidR="005B0B3B">
        <w:rPr>
          <w:rFonts w:ascii="Arial" w:hAnsi="Arial" w:cs="Arial"/>
          <w:color w:val="545454"/>
          <w:shd w:val="clear" w:color="auto" w:fill="FFFFFF"/>
        </w:rPr>
        <w:t xml:space="preserve"> at </w:t>
      </w:r>
      <w:proofErr w:type="spellStart"/>
      <w:r w:rsidR="005B0B3B">
        <w:rPr>
          <w:rFonts w:ascii="Arial" w:hAnsi="Arial" w:cs="Arial"/>
          <w:color w:val="545454"/>
          <w:shd w:val="clear" w:color="auto" w:fill="FFFFFF"/>
        </w:rPr>
        <w:t>home</w:t>
      </w:r>
      <w:proofErr w:type="spellEnd"/>
      <w:r w:rsid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B0B3B">
        <w:rPr>
          <w:rFonts w:ascii="Arial" w:hAnsi="Arial" w:cs="Arial"/>
          <w:color w:val="545454"/>
          <w:shd w:val="clear" w:color="auto" w:fill="FFFFFF"/>
        </w:rPr>
        <w:t>in</w:t>
      </w:r>
      <w:proofErr w:type="spellEnd"/>
      <w:r w:rsid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B0B3B">
        <w:rPr>
          <w:rFonts w:ascii="Arial" w:hAnsi="Arial" w:cs="Arial"/>
          <w:color w:val="545454"/>
          <w:shd w:val="clear" w:color="auto" w:fill="FFFFFF"/>
        </w:rPr>
        <w:t>your</w:t>
      </w:r>
      <w:proofErr w:type="spellEnd"/>
      <w:r w:rsid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B0B3B">
        <w:rPr>
          <w:rFonts w:ascii="Arial" w:hAnsi="Arial" w:cs="Arial"/>
          <w:color w:val="545454"/>
          <w:shd w:val="clear" w:color="auto" w:fill="FFFFFF"/>
        </w:rPr>
        <w:t>own</w:t>
      </w:r>
      <w:proofErr w:type="spellEnd"/>
      <w:r w:rsid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B0B3B">
        <w:rPr>
          <w:rFonts w:ascii="Arial" w:hAnsi="Arial" w:cs="Arial"/>
          <w:color w:val="545454"/>
          <w:shd w:val="clear" w:color="auto" w:fill="FFFFFF"/>
        </w:rPr>
        <w:t>language</w:t>
      </w:r>
      <w:proofErr w:type="spellEnd"/>
      <w:r w:rsidR="005B0B3B">
        <w:rPr>
          <w:rFonts w:ascii="Arial" w:hAnsi="Arial" w:cs="Arial"/>
          <w:color w:val="545454"/>
          <w:shd w:val="clear" w:color="auto" w:fill="FFFFFF"/>
        </w:rPr>
        <w:t xml:space="preserve">. </w:t>
      </w:r>
      <w:proofErr w:type="spellStart"/>
      <w:r w:rsidR="005B0B3B" w:rsidRPr="005B0B3B">
        <w:rPr>
          <w:rFonts w:ascii="Arial" w:hAnsi="Arial" w:cs="Arial"/>
          <w:color w:val="545454"/>
          <w:shd w:val="clear" w:color="auto" w:fill="FFFFFF"/>
        </w:rPr>
        <w:t>During</w:t>
      </w:r>
      <w:proofErr w:type="spellEnd"/>
      <w:r w:rsidR="005B0B3B" w:rsidRP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B0B3B" w:rsidRPr="005B0B3B">
        <w:rPr>
          <w:rFonts w:ascii="Arial" w:hAnsi="Arial" w:cs="Arial"/>
          <w:color w:val="545454"/>
          <w:shd w:val="clear" w:color="auto" w:fill="FFFFFF"/>
        </w:rPr>
        <w:t>the</w:t>
      </w:r>
      <w:proofErr w:type="spellEnd"/>
      <w:r w:rsidR="005B0B3B" w:rsidRP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B0B3B" w:rsidRPr="005B0B3B">
        <w:rPr>
          <w:rFonts w:ascii="Arial" w:hAnsi="Arial" w:cs="Arial"/>
          <w:color w:val="545454"/>
          <w:shd w:val="clear" w:color="auto" w:fill="FFFFFF"/>
        </w:rPr>
        <w:t>next</w:t>
      </w:r>
      <w:proofErr w:type="spellEnd"/>
      <w:r w:rsidR="005B0B3B" w:rsidRP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B0B3B" w:rsidRPr="005B0B3B">
        <w:rPr>
          <w:rFonts w:ascii="Arial" w:hAnsi="Arial" w:cs="Arial"/>
          <w:color w:val="545454"/>
          <w:shd w:val="clear" w:color="auto" w:fill="FFFFFF"/>
        </w:rPr>
        <w:t>few</w:t>
      </w:r>
      <w:proofErr w:type="spellEnd"/>
      <w:r w:rsidR="005B0B3B" w:rsidRP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B0B3B" w:rsidRPr="005B0B3B">
        <w:rPr>
          <w:rFonts w:ascii="Arial" w:hAnsi="Arial" w:cs="Arial"/>
          <w:color w:val="545454"/>
          <w:shd w:val="clear" w:color="auto" w:fill="FFFFFF"/>
        </w:rPr>
        <w:t>months</w:t>
      </w:r>
      <w:proofErr w:type="spellEnd"/>
      <w:r w:rsidR="005B0B3B" w:rsidRP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B0B3B" w:rsidRPr="005B0B3B">
        <w:rPr>
          <w:rFonts w:ascii="Arial" w:hAnsi="Arial" w:cs="Arial"/>
          <w:color w:val="545454"/>
          <w:shd w:val="clear" w:color="auto" w:fill="FFFFFF"/>
        </w:rPr>
        <w:t>we</w:t>
      </w:r>
      <w:proofErr w:type="spellEnd"/>
      <w:r w:rsidR="005B0B3B" w:rsidRP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B0B3B" w:rsidRPr="005B0B3B">
        <w:rPr>
          <w:rFonts w:ascii="Arial" w:hAnsi="Arial" w:cs="Arial"/>
          <w:color w:val="545454"/>
          <w:shd w:val="clear" w:color="auto" w:fill="FFFFFF"/>
        </w:rPr>
        <w:t>will</w:t>
      </w:r>
      <w:proofErr w:type="spellEnd"/>
      <w:r w:rsidR="005B0B3B" w:rsidRP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B0B3B" w:rsidRPr="005B0B3B">
        <w:rPr>
          <w:rFonts w:ascii="Arial" w:hAnsi="Arial" w:cs="Arial"/>
          <w:color w:val="545454"/>
          <w:shd w:val="clear" w:color="auto" w:fill="FFFFFF"/>
        </w:rPr>
        <w:t>be</w:t>
      </w:r>
      <w:proofErr w:type="spellEnd"/>
      <w:r w:rsidR="005B0B3B" w:rsidRP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B0B3B" w:rsidRPr="005B0B3B">
        <w:rPr>
          <w:rFonts w:ascii="Arial" w:hAnsi="Arial" w:cs="Arial"/>
          <w:color w:val="545454"/>
          <w:shd w:val="clear" w:color="auto" w:fill="FFFFFF"/>
        </w:rPr>
        <w:t>working</w:t>
      </w:r>
      <w:proofErr w:type="spellEnd"/>
      <w:r w:rsidR="005B0B3B" w:rsidRP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B0B3B" w:rsidRPr="005B0B3B">
        <w:rPr>
          <w:rFonts w:ascii="Arial" w:hAnsi="Arial" w:cs="Arial"/>
          <w:color w:val="545454"/>
          <w:shd w:val="clear" w:color="auto" w:fill="FFFFFF"/>
        </w:rPr>
        <w:t>on</w:t>
      </w:r>
      <w:proofErr w:type="spellEnd"/>
      <w:r w:rsidR="005B0B3B" w:rsidRPr="005B0B3B">
        <w:rPr>
          <w:rFonts w:ascii="Arial" w:hAnsi="Arial" w:cs="Arial"/>
          <w:color w:val="545454"/>
          <w:shd w:val="clear" w:color="auto" w:fill="FFFFFF"/>
        </w:rPr>
        <w:t xml:space="preserve"> a 2 </w:t>
      </w:r>
      <w:proofErr w:type="spellStart"/>
      <w:r w:rsidR="005B0B3B" w:rsidRPr="005B0B3B">
        <w:rPr>
          <w:rFonts w:ascii="Arial" w:hAnsi="Arial" w:cs="Arial"/>
          <w:color w:val="545454"/>
          <w:shd w:val="clear" w:color="auto" w:fill="FFFFFF"/>
        </w:rPr>
        <w:t>weekly</w:t>
      </w:r>
      <w:proofErr w:type="spellEnd"/>
      <w:r w:rsidR="005B0B3B" w:rsidRP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B0B3B" w:rsidRPr="005B0B3B">
        <w:rPr>
          <w:rFonts w:ascii="Arial" w:hAnsi="Arial" w:cs="Arial"/>
          <w:color w:val="545454"/>
          <w:shd w:val="clear" w:color="auto" w:fill="FFFFFF"/>
        </w:rPr>
        <w:t>program</w:t>
      </w:r>
      <w:proofErr w:type="spellEnd"/>
      <w:r w:rsidR="005B0B3B" w:rsidRPr="005B0B3B">
        <w:rPr>
          <w:rFonts w:ascii="Arial" w:hAnsi="Arial" w:cs="Arial"/>
          <w:color w:val="545454"/>
          <w:shd w:val="clear" w:color="auto" w:fill="FFFFFF"/>
        </w:rPr>
        <w:t xml:space="preserve"> of </w:t>
      </w:r>
      <w:proofErr w:type="spellStart"/>
      <w:r w:rsidR="005B0B3B" w:rsidRPr="005B0B3B">
        <w:rPr>
          <w:rFonts w:ascii="Arial" w:hAnsi="Arial" w:cs="Arial"/>
          <w:color w:val="545454"/>
          <w:shd w:val="clear" w:color="auto" w:fill="FFFFFF"/>
        </w:rPr>
        <w:t>organised</w:t>
      </w:r>
      <w:proofErr w:type="spellEnd"/>
      <w:r w:rsidR="005B0B3B" w:rsidRPr="005B0B3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B0B3B" w:rsidRPr="005B0B3B">
        <w:rPr>
          <w:rFonts w:ascii="Arial" w:hAnsi="Arial" w:cs="Arial"/>
          <w:color w:val="545454"/>
          <w:shd w:val="clear" w:color="auto" w:fill="FFFFFF"/>
        </w:rPr>
        <w:t>activities</w:t>
      </w:r>
      <w:proofErr w:type="spellEnd"/>
      <w:r w:rsidR="005B0B3B" w:rsidRPr="005B0B3B">
        <w:rPr>
          <w:rFonts w:ascii="Arial" w:hAnsi="Arial" w:cs="Arial"/>
          <w:color w:val="545454"/>
          <w:shd w:val="clear" w:color="auto" w:fill="FFFFFF"/>
        </w:rPr>
        <w:t>.</w:t>
      </w:r>
    </w:p>
    <w:p w:rsidR="005B0B3B" w:rsidRDefault="005B0B3B" w:rsidP="00DE0BD6">
      <w:pPr>
        <w:rPr>
          <w:rFonts w:ascii="Arial" w:hAnsi="Arial" w:cs="Arial"/>
          <w:color w:val="545454"/>
          <w:shd w:val="clear" w:color="auto" w:fill="FFFFFF"/>
        </w:rPr>
      </w:pPr>
      <w:proofErr w:type="spellStart"/>
      <w:r>
        <w:rPr>
          <w:rFonts w:ascii="Arial" w:hAnsi="Arial" w:cs="Arial"/>
          <w:color w:val="545454"/>
          <w:shd w:val="clear" w:color="auto" w:fill="FFFFFF"/>
        </w:rPr>
        <w:t>It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very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importa</w:t>
      </w:r>
      <w:r w:rsidR="00DE50B5">
        <w:rPr>
          <w:rFonts w:ascii="Arial" w:hAnsi="Arial" w:cs="Arial"/>
          <w:color w:val="545454"/>
          <w:shd w:val="clear" w:color="auto" w:fill="FFFFFF"/>
        </w:rPr>
        <w:t>nt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that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you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work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with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us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to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teac</w:t>
      </w:r>
      <w:r>
        <w:rPr>
          <w:rFonts w:ascii="Arial" w:hAnsi="Arial" w:cs="Arial"/>
          <w:color w:val="545454"/>
          <w:shd w:val="clear" w:color="auto" w:fill="FFFFFF"/>
        </w:rPr>
        <w:t>h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your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child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words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that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relate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to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the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97400">
        <w:rPr>
          <w:rFonts w:ascii="Arial" w:hAnsi="Arial" w:cs="Arial"/>
          <w:color w:val="545454"/>
          <w:shd w:val="clear" w:color="auto" w:fill="FFFFFF"/>
        </w:rPr>
        <w:t>theme</w:t>
      </w:r>
      <w:proofErr w:type="spellEnd"/>
      <w:r w:rsidR="00097400">
        <w:rPr>
          <w:rFonts w:ascii="Arial" w:hAnsi="Arial" w:cs="Arial"/>
          <w:color w:val="545454"/>
          <w:shd w:val="clear" w:color="auto" w:fill="FFFFFF"/>
        </w:rPr>
        <w:t xml:space="preserve">‘s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vocabulary</w:t>
      </w:r>
      <w:proofErr w:type="spellEnd"/>
      <w:r w:rsidR="00363DE9" w:rsidRPr="00363DE9">
        <w:t xml:space="preserve"> </w:t>
      </w:r>
      <w:proofErr w:type="spellStart"/>
      <w:r w:rsidR="00363DE9" w:rsidRPr="00363DE9">
        <w:rPr>
          <w:rFonts w:ascii="Arial" w:hAnsi="Arial" w:cs="Arial"/>
          <w:color w:val="545454"/>
          <w:shd w:val="clear" w:color="auto" w:fill="FFFFFF"/>
        </w:rPr>
        <w:t>in</w:t>
      </w:r>
      <w:proofErr w:type="spellEnd"/>
      <w:r w:rsidR="00363DE9" w:rsidRPr="00363DE9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363DE9" w:rsidRPr="00363DE9">
        <w:rPr>
          <w:rFonts w:ascii="Arial" w:hAnsi="Arial" w:cs="Arial"/>
          <w:color w:val="545454"/>
          <w:shd w:val="clear" w:color="auto" w:fill="FFFFFF"/>
        </w:rPr>
        <w:t>your</w:t>
      </w:r>
      <w:proofErr w:type="spellEnd"/>
      <w:r w:rsidR="00363DE9" w:rsidRPr="00363DE9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363DE9" w:rsidRPr="00363DE9">
        <w:rPr>
          <w:rFonts w:ascii="Arial" w:hAnsi="Arial" w:cs="Arial"/>
          <w:color w:val="545454"/>
          <w:shd w:val="clear" w:color="auto" w:fill="FFFFFF"/>
        </w:rPr>
        <w:t>own</w:t>
      </w:r>
      <w:proofErr w:type="spellEnd"/>
      <w:r w:rsidR="00363DE9" w:rsidRPr="00363DE9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363DE9" w:rsidRPr="00363DE9">
        <w:rPr>
          <w:rFonts w:ascii="Arial" w:hAnsi="Arial" w:cs="Arial"/>
          <w:color w:val="545454"/>
          <w:shd w:val="clear" w:color="auto" w:fill="FFFFFF"/>
        </w:rPr>
        <w:t>language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.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You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should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also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point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out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words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that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begin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with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the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letter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of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the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alphabet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that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we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are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focusing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on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in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each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period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. For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example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,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with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the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M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sound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find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names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that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begin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with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M,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find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M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in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the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books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you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are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looking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at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or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reading</w:t>
      </w:r>
      <w:proofErr w:type="spellEnd"/>
      <w:r w:rsidR="00363DE9">
        <w:rPr>
          <w:rFonts w:ascii="Arial" w:hAnsi="Arial" w:cs="Arial"/>
          <w:color w:val="545454"/>
          <w:shd w:val="clear" w:color="auto" w:fill="FFFFFF"/>
        </w:rPr>
        <w:t xml:space="preserve">, </w:t>
      </w:r>
      <w:proofErr w:type="spellStart"/>
      <w:r w:rsidR="00363DE9">
        <w:rPr>
          <w:rFonts w:ascii="Arial" w:hAnsi="Arial" w:cs="Arial"/>
          <w:color w:val="545454"/>
          <w:shd w:val="clear" w:color="auto" w:fill="FFFFFF"/>
        </w:rPr>
        <w:t>find</w:t>
      </w:r>
      <w:proofErr w:type="spellEnd"/>
      <w:r w:rsidR="00363DE9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363DE9">
        <w:rPr>
          <w:rFonts w:ascii="Arial" w:hAnsi="Arial" w:cs="Arial"/>
          <w:color w:val="545454"/>
          <w:shd w:val="clear" w:color="auto" w:fill="FFFFFF"/>
        </w:rPr>
        <w:t>signs</w:t>
      </w:r>
      <w:proofErr w:type="spellEnd"/>
      <w:r w:rsidR="00363DE9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363DE9">
        <w:rPr>
          <w:rFonts w:ascii="Arial" w:hAnsi="Arial" w:cs="Arial"/>
          <w:color w:val="545454"/>
          <w:shd w:val="clear" w:color="auto" w:fill="FFFFFF"/>
        </w:rPr>
        <w:t>with</w:t>
      </w:r>
      <w:proofErr w:type="spellEnd"/>
      <w:r w:rsidR="00363DE9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363DE9">
        <w:rPr>
          <w:rFonts w:ascii="Arial" w:hAnsi="Arial" w:cs="Arial"/>
          <w:color w:val="545454"/>
          <w:shd w:val="clear" w:color="auto" w:fill="FFFFFF"/>
        </w:rPr>
        <w:t>the</w:t>
      </w:r>
      <w:proofErr w:type="spellEnd"/>
      <w:r w:rsidR="00363DE9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363DE9">
        <w:rPr>
          <w:rFonts w:ascii="Arial" w:hAnsi="Arial" w:cs="Arial"/>
          <w:color w:val="545454"/>
          <w:shd w:val="clear" w:color="auto" w:fill="FFFFFF"/>
        </w:rPr>
        <w:t>letter</w:t>
      </w:r>
      <w:proofErr w:type="spellEnd"/>
      <w:r w:rsidR="00363DE9">
        <w:rPr>
          <w:rFonts w:ascii="Arial" w:hAnsi="Arial" w:cs="Arial"/>
          <w:color w:val="545454"/>
          <w:shd w:val="clear" w:color="auto" w:fill="FFFFFF"/>
        </w:rPr>
        <w:t xml:space="preserve">, </w:t>
      </w:r>
      <w:proofErr w:type="spellStart"/>
      <w:r w:rsidR="00DE50B5">
        <w:rPr>
          <w:rFonts w:ascii="Arial" w:hAnsi="Arial" w:cs="Arial"/>
          <w:color w:val="545454"/>
          <w:shd w:val="clear" w:color="auto" w:fill="FFFFFF"/>
        </w:rPr>
        <w:t>etc</w:t>
      </w:r>
      <w:proofErr w:type="spellEnd"/>
      <w:r w:rsidR="00DE50B5">
        <w:rPr>
          <w:rFonts w:ascii="Arial" w:hAnsi="Arial" w:cs="Arial"/>
          <w:color w:val="545454"/>
          <w:shd w:val="clear" w:color="auto" w:fill="FFFFFF"/>
        </w:rPr>
        <w:t>.</w:t>
      </w:r>
    </w:p>
    <w:p w:rsidR="00DE50B5" w:rsidRDefault="00B63723" w:rsidP="00DE0BD6">
      <w:pPr>
        <w:rPr>
          <w:rFonts w:ascii="Arial" w:hAnsi="Arial" w:cs="Arial"/>
          <w:color w:val="545454"/>
          <w:shd w:val="clear" w:color="auto" w:fill="FFFFFF"/>
        </w:rPr>
      </w:pPr>
      <w:proofErr w:type="spellStart"/>
      <w:r>
        <w:rPr>
          <w:rFonts w:ascii="Arial" w:hAnsi="Arial" w:cs="Arial"/>
          <w:color w:val="54545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first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few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years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of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your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child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‘s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life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are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a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crucial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time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to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lay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down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the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foundations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of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speech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and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language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skills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.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It</w:t>
      </w:r>
      <w:proofErr w:type="spellEnd"/>
      <w:r w:rsidR="007E76C2">
        <w:rPr>
          <w:rFonts w:ascii="Arial" w:hAnsi="Arial" w:cs="Arial"/>
          <w:color w:val="545454"/>
          <w:shd w:val="clear" w:color="auto" w:fill="FFFFFF"/>
        </w:rPr>
        <w:t xml:space="preserve"> is </w:t>
      </w:r>
      <w:proofErr w:type="spellStart"/>
      <w:r w:rsidR="007E76C2">
        <w:rPr>
          <w:rFonts w:ascii="Arial" w:hAnsi="Arial" w:cs="Arial"/>
          <w:color w:val="545454"/>
          <w:shd w:val="clear" w:color="auto" w:fill="FFFFFF"/>
        </w:rPr>
        <w:t>important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to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speak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as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much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as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possible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to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your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child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,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discuss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words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,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life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B60F4">
        <w:rPr>
          <w:rFonts w:ascii="Arial" w:hAnsi="Arial" w:cs="Arial"/>
          <w:color w:val="545454"/>
          <w:shd w:val="clear" w:color="auto" w:fill="FFFFFF"/>
        </w:rPr>
        <w:t>and</w:t>
      </w:r>
      <w:proofErr w:type="spellEnd"/>
      <w:r w:rsidR="00BB60F4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B60F4" w:rsidRPr="00BB60F4">
        <w:rPr>
          <w:rFonts w:ascii="Arial" w:hAnsi="Arial" w:cs="Arial"/>
          <w:color w:val="545454"/>
          <w:shd w:val="clear" w:color="auto" w:fill="FFFFFF"/>
        </w:rPr>
        <w:t>existence</w:t>
      </w:r>
      <w:proofErr w:type="spellEnd"/>
      <w:r w:rsidR="000E0F90">
        <w:rPr>
          <w:rFonts w:ascii="Arial" w:hAnsi="Arial" w:cs="Arial"/>
          <w:color w:val="545454"/>
          <w:shd w:val="clear" w:color="auto" w:fill="FFFFFF"/>
        </w:rPr>
        <w:t xml:space="preserve">. </w:t>
      </w:r>
      <w:proofErr w:type="spellStart"/>
      <w:r w:rsidR="000E0F90">
        <w:rPr>
          <w:rFonts w:ascii="Arial" w:hAnsi="Arial" w:cs="Arial"/>
          <w:color w:val="545454"/>
          <w:shd w:val="clear" w:color="auto" w:fill="FFFFFF"/>
        </w:rPr>
        <w:t>M</w:t>
      </w:r>
      <w:r w:rsidR="000E0F90" w:rsidRPr="000E0F90">
        <w:rPr>
          <w:rFonts w:ascii="Arial" w:hAnsi="Arial" w:cs="Arial"/>
          <w:color w:val="545454"/>
          <w:shd w:val="clear" w:color="auto" w:fill="FFFFFF"/>
        </w:rPr>
        <w:t>any</w:t>
      </w:r>
      <w:proofErr w:type="spellEnd"/>
      <w:r w:rsidR="000E0F90" w:rsidRPr="000E0F90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E0F90" w:rsidRPr="000E0F90">
        <w:rPr>
          <w:rFonts w:ascii="Arial" w:hAnsi="Arial" w:cs="Arial"/>
          <w:color w:val="545454"/>
          <w:shd w:val="clear" w:color="auto" w:fill="FFFFFF"/>
        </w:rPr>
        <w:t>research</w:t>
      </w:r>
      <w:proofErr w:type="spellEnd"/>
      <w:r w:rsidR="000E0F90" w:rsidRPr="000E0F90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E0F90" w:rsidRPr="000E0F90">
        <w:rPr>
          <w:rFonts w:ascii="Arial" w:hAnsi="Arial" w:cs="Arial"/>
          <w:color w:val="545454"/>
          <w:shd w:val="clear" w:color="auto" w:fill="FFFFFF"/>
        </w:rPr>
        <w:t>studies</w:t>
      </w:r>
      <w:proofErr w:type="spellEnd"/>
      <w:r w:rsidR="000E0F90" w:rsidRPr="000E0F90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E0F90" w:rsidRPr="000E0F90">
        <w:rPr>
          <w:rFonts w:ascii="Arial" w:hAnsi="Arial" w:cs="Arial"/>
          <w:color w:val="545454"/>
          <w:shd w:val="clear" w:color="auto" w:fill="FFFFFF"/>
        </w:rPr>
        <w:t>demonstrate</w:t>
      </w:r>
      <w:proofErr w:type="spellEnd"/>
      <w:r w:rsidR="000E0F90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that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good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physical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,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verbal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and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 </w:t>
      </w:r>
      <w:proofErr w:type="spellStart"/>
      <w:r w:rsidR="000C57D7" w:rsidRPr="000C57D7">
        <w:rPr>
          <w:rFonts w:ascii="Arial" w:hAnsi="Arial" w:cs="Arial"/>
          <w:color w:val="545454"/>
          <w:shd w:val="clear" w:color="auto" w:fill="FFFFFF"/>
        </w:rPr>
        <w:t>intellectual</w:t>
      </w:r>
      <w:proofErr w:type="spellEnd"/>
      <w:r w:rsidR="000C57D7" w:rsidRP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stimulation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in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the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first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years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of a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child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‘s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life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make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a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difference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to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their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future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prospects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. Let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us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work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together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dear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parents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.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Take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part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in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this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important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project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with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0C57D7">
        <w:rPr>
          <w:rFonts w:ascii="Arial" w:hAnsi="Arial" w:cs="Arial"/>
          <w:color w:val="545454"/>
          <w:shd w:val="clear" w:color="auto" w:fill="FFFFFF"/>
        </w:rPr>
        <w:t>us</w:t>
      </w:r>
      <w:proofErr w:type="spellEnd"/>
      <w:r w:rsidR="000C57D7">
        <w:rPr>
          <w:rFonts w:ascii="Arial" w:hAnsi="Arial" w:cs="Arial"/>
          <w:color w:val="545454"/>
          <w:shd w:val="clear" w:color="auto" w:fill="FFFFFF"/>
        </w:rPr>
        <w:t>.</w:t>
      </w:r>
      <w:bookmarkStart w:id="0" w:name="_GoBack"/>
      <w:bookmarkEnd w:id="0"/>
    </w:p>
    <w:p w:rsidR="005B0B3B" w:rsidRDefault="005B0B3B" w:rsidP="005B0B3B"/>
    <w:p w:rsidR="005B0B3B" w:rsidRDefault="005B0B3B" w:rsidP="005B0B3B"/>
    <w:sectPr w:rsidR="005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6"/>
    <w:rsid w:val="00097400"/>
    <w:rsid w:val="000C57D7"/>
    <w:rsid w:val="000E0F90"/>
    <w:rsid w:val="0017076B"/>
    <w:rsid w:val="001A1817"/>
    <w:rsid w:val="00363DE9"/>
    <w:rsid w:val="004B6132"/>
    <w:rsid w:val="005B0B3B"/>
    <w:rsid w:val="007E76C2"/>
    <w:rsid w:val="009437FB"/>
    <w:rsid w:val="00974981"/>
    <w:rsid w:val="00A0331E"/>
    <w:rsid w:val="00B63723"/>
    <w:rsid w:val="00BB60F4"/>
    <w:rsid w:val="00DE0BD6"/>
    <w:rsid w:val="00D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hersla">
    <w:name w:val="Emphasis"/>
    <w:basedOn w:val="Sjlfgefinleturgermlsgreinar"/>
    <w:uiPriority w:val="20"/>
    <w:qFormat/>
    <w:rsid w:val="00DE0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hersla">
    <w:name w:val="Emphasis"/>
    <w:basedOn w:val="Sjlfgefinleturgermlsgreinar"/>
    <w:uiPriority w:val="20"/>
    <w:qFormat/>
    <w:rsid w:val="00DE0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7B60-6C22-4B13-A0F5-9B07D5C0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2018-01-29T10:27:00Z</cp:lastPrinted>
  <dcterms:created xsi:type="dcterms:W3CDTF">2018-01-29T10:38:00Z</dcterms:created>
  <dcterms:modified xsi:type="dcterms:W3CDTF">2018-01-29T10:38:00Z</dcterms:modified>
</cp:coreProperties>
</file>